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70" w:type="dxa"/>
        <w:tblInd w:w="18" w:type="dxa"/>
        <w:shd w:val="clear" w:color="auto" w:fill="002060"/>
        <w:tblLook w:val="04A0" w:firstRow="1" w:lastRow="0" w:firstColumn="1" w:lastColumn="0" w:noHBand="0" w:noVBand="1"/>
      </w:tblPr>
      <w:tblGrid>
        <w:gridCol w:w="9270"/>
      </w:tblGrid>
      <w:tr w:rsidR="00D124DF" w:rsidRPr="0073654D" w14:paraId="20467499" w14:textId="77777777" w:rsidTr="00F51084">
        <w:trPr>
          <w:trHeight w:val="521"/>
        </w:trPr>
        <w:tc>
          <w:tcPr>
            <w:tcW w:w="9270" w:type="dxa"/>
            <w:shd w:val="clear" w:color="auto" w:fill="002060"/>
            <w:vAlign w:val="center"/>
          </w:tcPr>
          <w:p w14:paraId="405BE3FF" w14:textId="77777777" w:rsidR="00D124DF" w:rsidRPr="0073654D" w:rsidRDefault="00D124DF" w:rsidP="00F51084">
            <w:pPr>
              <w:rPr>
                <w:rFonts w:ascii="Arial" w:hAnsi="Arial" w:cs="Arial"/>
                <w:b/>
                <w:color w:val="FFFFFF" w:themeColor="background1"/>
              </w:rPr>
            </w:pPr>
            <w:r>
              <w:rPr>
                <w:rFonts w:ascii="Arial" w:hAnsi="Arial" w:cs="Arial"/>
                <w:b/>
                <w:color w:val="FFFFFF" w:themeColor="background1"/>
              </w:rPr>
              <w:t>SHELTER IN PLACE</w:t>
            </w:r>
          </w:p>
        </w:tc>
      </w:tr>
    </w:tbl>
    <w:p w14:paraId="49F3C595" w14:textId="77777777" w:rsidR="00D124DF" w:rsidRDefault="00D124DF" w:rsidP="00D124DF">
      <w:pPr>
        <w:rPr>
          <w:rFonts w:asciiTheme="minorHAnsi" w:hAnsiTheme="minorHAnsi"/>
          <w:sz w:val="21"/>
          <w:szCs w:val="21"/>
        </w:rPr>
      </w:pPr>
    </w:p>
    <w:p w14:paraId="27EFC138" w14:textId="77777777" w:rsidR="00D124DF" w:rsidRPr="001A0F13" w:rsidRDefault="00D124DF" w:rsidP="00D124DF">
      <w:pPr>
        <w:rPr>
          <w:rFonts w:ascii="Arial Narrow" w:hAnsi="Arial Narrow"/>
        </w:rPr>
      </w:pPr>
      <w:r w:rsidRPr="001A0F13">
        <w:rPr>
          <w:rFonts w:ascii="Arial Narrow" w:hAnsi="Arial Narrow"/>
        </w:rPr>
        <w:t xml:space="preserve">The shelter-in-place procedure provides a refuge for students, staff, and the public inside the school building during an emergency.  It is used when personal safety is considered to be in danger if anyone leaves the school and is mainly used for environmental or weather-related events.  </w:t>
      </w:r>
    </w:p>
    <w:p w14:paraId="33D43DE3" w14:textId="77777777" w:rsidR="00D124DF" w:rsidRPr="0097741F" w:rsidRDefault="00D124DF" w:rsidP="00D124DF">
      <w:pPr>
        <w:rPr>
          <w:rFonts w:asciiTheme="minorHAnsi" w:hAnsiTheme="minorHAnsi"/>
          <w:sz w:val="21"/>
          <w:szCs w:val="21"/>
        </w:rPr>
      </w:pPr>
    </w:p>
    <w:p w14:paraId="7056FE4F" w14:textId="77777777" w:rsidR="00D124DF" w:rsidRPr="0054639D" w:rsidRDefault="00D124DF" w:rsidP="00D124DF">
      <w:pPr>
        <w:rPr>
          <w:rFonts w:asciiTheme="minorHAnsi" w:hAnsiTheme="minorHAnsi"/>
          <w:b/>
        </w:rPr>
      </w:pPr>
      <w:r w:rsidRPr="0054639D">
        <w:rPr>
          <w:rFonts w:asciiTheme="minorHAnsi" w:hAnsiTheme="minorHAnsi"/>
          <w:b/>
        </w:rPr>
        <w:t>Principal Responsibilities:</w:t>
      </w:r>
    </w:p>
    <w:p w14:paraId="54671C87" w14:textId="77777777" w:rsidR="00D124DF" w:rsidRPr="00DA3799" w:rsidRDefault="00D124DF" w:rsidP="00D124DF">
      <w:pPr>
        <w:pStyle w:val="ListParagraph"/>
        <w:numPr>
          <w:ilvl w:val="0"/>
          <w:numId w:val="1"/>
        </w:numPr>
        <w:ind w:left="360"/>
        <w:rPr>
          <w:rFonts w:ascii="Arial Narrow" w:hAnsi="Arial Narrow"/>
        </w:rPr>
      </w:pPr>
      <w:r w:rsidRPr="00DA3799">
        <w:rPr>
          <w:rFonts w:ascii="Arial Narrow" w:hAnsi="Arial Narrow"/>
        </w:rPr>
        <w:t>Announce to students and staff over the P.A. system the following instructions:</w:t>
      </w:r>
    </w:p>
    <w:p w14:paraId="12BE3C64" w14:textId="77777777" w:rsidR="00D124DF" w:rsidRPr="00DA3799" w:rsidRDefault="00D124DF" w:rsidP="00D124DF">
      <w:pPr>
        <w:pStyle w:val="ListParagraph"/>
        <w:autoSpaceDE w:val="0"/>
        <w:autoSpaceDN w:val="0"/>
        <w:adjustRightInd w:val="0"/>
        <w:ind w:left="1080" w:right="990"/>
        <w:rPr>
          <w:rFonts w:ascii="Arial Narrow" w:hAnsi="Arial Narrow" w:cs="Franklin Gothic Book"/>
          <w:i/>
          <w:color w:val="000000"/>
        </w:rPr>
      </w:pPr>
      <w:r w:rsidRPr="00DA3799">
        <w:rPr>
          <w:rFonts w:ascii="Arial Narrow" w:hAnsi="Arial Narrow" w:cs="Franklin Gothic Book"/>
          <w:i/>
          <w:color w:val="000000"/>
        </w:rPr>
        <w:t xml:space="preserve">YOUR ATTENTION, PLEASE. WE ARE EXPERIENCING AN EMERGENCY SITUATION AND NEED TO IMPLEMENT SHELTER-IN-PLACE PROCEDURES. STUDENTS AND STAFF ARE DIRECTED TO MOVE TO THE DESIGNATED SHELTER LOCATIONS AND SAFE AREAS. ALL STAFF AND STUDENTS’ OUTSIDE ARE TO IMMEDIATELY MOVE TO AN INSIDE ROOM. </w:t>
      </w:r>
    </w:p>
    <w:p w14:paraId="271F7789" w14:textId="77777777" w:rsidR="00D124DF" w:rsidRPr="00DA3799" w:rsidRDefault="00D124DF" w:rsidP="00D124DF">
      <w:pPr>
        <w:pStyle w:val="ListParagraph"/>
        <w:numPr>
          <w:ilvl w:val="0"/>
          <w:numId w:val="1"/>
        </w:numPr>
        <w:ind w:left="360"/>
        <w:rPr>
          <w:rFonts w:ascii="Arial Narrow" w:hAnsi="Arial Narrow"/>
        </w:rPr>
      </w:pPr>
      <w:r w:rsidRPr="00DA3799">
        <w:rPr>
          <w:rFonts w:ascii="Arial Narrow" w:hAnsi="Arial Narrow"/>
        </w:rPr>
        <w:t xml:space="preserve">Order a REVERSE EVACUATION for students and staff outside to move inside the building. Use the building public address system, megaphone, 2-way radio, </w:t>
      </w:r>
      <w:proofErr w:type="gramStart"/>
      <w:r w:rsidRPr="00DA3799">
        <w:rPr>
          <w:rFonts w:ascii="Arial Narrow" w:hAnsi="Arial Narrow"/>
        </w:rPr>
        <w:t>telephones</w:t>
      </w:r>
      <w:proofErr w:type="gramEnd"/>
      <w:r w:rsidRPr="00DA3799">
        <w:rPr>
          <w:rFonts w:ascii="Arial Narrow" w:hAnsi="Arial Narrow"/>
        </w:rPr>
        <w:t xml:space="preserve"> or runners to gather staff and students inside. </w:t>
      </w:r>
    </w:p>
    <w:p w14:paraId="7D3986E0" w14:textId="77777777" w:rsidR="00D124DF" w:rsidRPr="00DA3799" w:rsidRDefault="00D124DF" w:rsidP="00D124DF">
      <w:pPr>
        <w:pStyle w:val="ListParagraph"/>
        <w:numPr>
          <w:ilvl w:val="0"/>
          <w:numId w:val="1"/>
        </w:numPr>
        <w:ind w:left="360"/>
        <w:rPr>
          <w:rFonts w:ascii="Arial Narrow" w:hAnsi="Arial Narrow"/>
        </w:rPr>
      </w:pPr>
      <w:r w:rsidRPr="00DA3799">
        <w:rPr>
          <w:rFonts w:ascii="Arial Narrow" w:hAnsi="Arial Narrow"/>
        </w:rPr>
        <w:t>Depending upon the emergency, direct the caretaker to turn off the heating and air-conditioning or other intake/exhaust systems to avoid drawing in air from the outside.</w:t>
      </w:r>
    </w:p>
    <w:p w14:paraId="22F843DA" w14:textId="77777777" w:rsidR="00D124DF" w:rsidRPr="00DA3799" w:rsidRDefault="00D124DF" w:rsidP="00D124DF">
      <w:pPr>
        <w:pStyle w:val="ListParagraph"/>
        <w:numPr>
          <w:ilvl w:val="0"/>
          <w:numId w:val="1"/>
        </w:numPr>
        <w:ind w:left="360"/>
        <w:rPr>
          <w:rFonts w:ascii="Arial Narrow" w:hAnsi="Arial Narrow"/>
        </w:rPr>
      </w:pPr>
      <w:r w:rsidRPr="00DA3799">
        <w:rPr>
          <w:rFonts w:ascii="Arial Narrow" w:hAnsi="Arial Narrow" w:cs="Franklin Gothic Book"/>
          <w:color w:val="000000"/>
        </w:rPr>
        <w:t>Direct staff to close all windows and doors.</w:t>
      </w:r>
    </w:p>
    <w:p w14:paraId="294FBB11" w14:textId="77777777" w:rsidR="00D124DF" w:rsidRPr="00DA3799" w:rsidRDefault="00D124DF" w:rsidP="00D124DF">
      <w:pPr>
        <w:pStyle w:val="ListParagraph"/>
        <w:numPr>
          <w:ilvl w:val="0"/>
          <w:numId w:val="1"/>
        </w:numPr>
        <w:ind w:left="360"/>
        <w:rPr>
          <w:rFonts w:ascii="Arial Narrow" w:hAnsi="Arial Narrow"/>
        </w:rPr>
      </w:pPr>
      <w:r w:rsidRPr="00DA3799">
        <w:rPr>
          <w:rFonts w:ascii="Arial Narrow" w:hAnsi="Arial Narrow" w:cs="Franklin Gothic Book"/>
          <w:color w:val="000000"/>
        </w:rPr>
        <w:t>Notify the District office the school is SHERLTERING–IN-PLACE.</w:t>
      </w:r>
    </w:p>
    <w:p w14:paraId="72C84FD8" w14:textId="77777777" w:rsidR="00D124DF" w:rsidRPr="00DA3799" w:rsidRDefault="00D124DF" w:rsidP="00D124DF">
      <w:pPr>
        <w:pStyle w:val="ListParagraph"/>
        <w:numPr>
          <w:ilvl w:val="0"/>
          <w:numId w:val="1"/>
        </w:numPr>
        <w:ind w:left="360"/>
        <w:rPr>
          <w:rFonts w:ascii="Arial Narrow" w:hAnsi="Arial Narrow"/>
        </w:rPr>
      </w:pPr>
      <w:r w:rsidRPr="00DA3799">
        <w:rPr>
          <w:rFonts w:ascii="Arial Narrow" w:hAnsi="Arial Narrow"/>
        </w:rPr>
        <w:t>Direct staff and students to move freely within the school but prevent them from leaving the school until safe to do so.</w:t>
      </w:r>
    </w:p>
    <w:p w14:paraId="09ABF50D" w14:textId="77777777" w:rsidR="00D124DF" w:rsidRPr="00DA3799" w:rsidRDefault="00D124DF" w:rsidP="00D124DF">
      <w:pPr>
        <w:pStyle w:val="ListParagraph"/>
        <w:numPr>
          <w:ilvl w:val="0"/>
          <w:numId w:val="1"/>
        </w:numPr>
        <w:ind w:left="360"/>
        <w:rPr>
          <w:rFonts w:ascii="Arial Narrow" w:hAnsi="Arial Narrow"/>
        </w:rPr>
      </w:pPr>
      <w:r w:rsidRPr="00DA3799">
        <w:rPr>
          <w:rFonts w:ascii="Arial Narrow" w:hAnsi="Arial Narrow"/>
        </w:rPr>
        <w:t>Be prepared to announce additional procedures due to changing conditions of the incident.</w:t>
      </w:r>
    </w:p>
    <w:p w14:paraId="24E4B6A3" w14:textId="77777777" w:rsidR="00D124DF" w:rsidRPr="00DA3799" w:rsidRDefault="00D124DF" w:rsidP="00D124DF">
      <w:pPr>
        <w:pStyle w:val="ListParagraph"/>
        <w:numPr>
          <w:ilvl w:val="0"/>
          <w:numId w:val="1"/>
        </w:numPr>
        <w:ind w:left="360"/>
        <w:rPr>
          <w:rFonts w:ascii="Arial Narrow" w:hAnsi="Arial Narrow"/>
        </w:rPr>
      </w:pPr>
      <w:r w:rsidRPr="00DA3799">
        <w:rPr>
          <w:rFonts w:ascii="Arial Narrow" w:hAnsi="Arial Narrow"/>
        </w:rPr>
        <w:t>Notify transportation and the Divisional Safety &amp; Health Officer of the issue.</w:t>
      </w:r>
    </w:p>
    <w:p w14:paraId="753F468E" w14:textId="77777777" w:rsidR="00D124DF" w:rsidRPr="00DA3799" w:rsidRDefault="00D124DF" w:rsidP="00D124DF">
      <w:pPr>
        <w:rPr>
          <w:rFonts w:ascii="Arial Narrow" w:hAnsi="Arial Narrow" w:cstheme="minorHAnsi"/>
          <w:b/>
          <w:bCs/>
          <w:u w:val="single"/>
        </w:rPr>
      </w:pPr>
    </w:p>
    <w:p w14:paraId="1782B065" w14:textId="77777777" w:rsidR="00D124DF" w:rsidRPr="00DA3799" w:rsidRDefault="00D124DF" w:rsidP="00D124DF">
      <w:pPr>
        <w:rPr>
          <w:rFonts w:ascii="Arial Narrow" w:hAnsi="Arial Narrow" w:cstheme="minorHAnsi"/>
          <w:b/>
          <w:bCs/>
        </w:rPr>
      </w:pPr>
      <w:r w:rsidRPr="00DA3799">
        <w:rPr>
          <w:rFonts w:ascii="Arial Narrow" w:hAnsi="Arial Narrow" w:cstheme="minorHAnsi"/>
          <w:b/>
          <w:bCs/>
        </w:rPr>
        <w:t>Staff / Students Responsibilities:</w:t>
      </w:r>
    </w:p>
    <w:p w14:paraId="0BB5E172" w14:textId="77777777" w:rsidR="00D124DF" w:rsidRDefault="00D124DF" w:rsidP="00D124DF">
      <w:pPr>
        <w:pStyle w:val="ListParagraph"/>
        <w:numPr>
          <w:ilvl w:val="0"/>
          <w:numId w:val="3"/>
        </w:numPr>
        <w:ind w:left="360"/>
        <w:rPr>
          <w:rFonts w:ascii="Arial Narrow" w:hAnsi="Arial Narrow" w:cstheme="minorHAnsi"/>
          <w:bCs/>
        </w:rPr>
      </w:pPr>
      <w:r w:rsidRPr="00DA3799">
        <w:rPr>
          <w:rFonts w:ascii="Arial Narrow" w:hAnsi="Arial Narrow" w:cstheme="minorHAnsi"/>
          <w:bCs/>
        </w:rPr>
        <w:t xml:space="preserve">Direct all students, </w:t>
      </w:r>
      <w:proofErr w:type="gramStart"/>
      <w:r w:rsidRPr="00DA3799">
        <w:rPr>
          <w:rFonts w:ascii="Arial Narrow" w:hAnsi="Arial Narrow" w:cstheme="minorHAnsi"/>
          <w:bCs/>
        </w:rPr>
        <w:t>staff</w:t>
      </w:r>
      <w:proofErr w:type="gramEnd"/>
      <w:r w:rsidRPr="00DA3799">
        <w:rPr>
          <w:rFonts w:ascii="Arial Narrow" w:hAnsi="Arial Narrow" w:cstheme="minorHAnsi"/>
          <w:bCs/>
        </w:rPr>
        <w:t xml:space="preserve"> and visitors, including those outside the school, such as on the playground, into the school. </w:t>
      </w:r>
    </w:p>
    <w:p w14:paraId="5B968238" w14:textId="77777777" w:rsidR="00D124DF" w:rsidRPr="00985046" w:rsidRDefault="00D124DF" w:rsidP="00D124DF">
      <w:pPr>
        <w:pStyle w:val="ListParagraph"/>
        <w:numPr>
          <w:ilvl w:val="0"/>
          <w:numId w:val="3"/>
        </w:numPr>
        <w:ind w:left="360"/>
        <w:rPr>
          <w:rFonts w:ascii="Arial Narrow" w:hAnsi="Arial Narrow" w:cstheme="minorHAnsi"/>
          <w:bCs/>
          <w:highlight w:val="yellow"/>
        </w:rPr>
      </w:pPr>
      <w:r w:rsidRPr="00985046">
        <w:rPr>
          <w:rFonts w:ascii="Arial Narrow" w:hAnsi="Arial Narrow" w:cstheme="minorHAnsi"/>
          <w:bCs/>
          <w:highlight w:val="yellow"/>
        </w:rPr>
        <w:t>All portable classrooms not attached to the school should be directed to come into the school until the all clear has been given.</w:t>
      </w:r>
    </w:p>
    <w:p w14:paraId="380E73D6" w14:textId="77777777" w:rsidR="00D124DF" w:rsidRPr="00DA3799" w:rsidRDefault="00D124DF" w:rsidP="00D124DF">
      <w:pPr>
        <w:pStyle w:val="ListParagraph"/>
        <w:numPr>
          <w:ilvl w:val="0"/>
          <w:numId w:val="3"/>
        </w:numPr>
        <w:ind w:left="360"/>
        <w:rPr>
          <w:rFonts w:ascii="Arial Narrow" w:hAnsi="Arial Narrow" w:cstheme="minorHAnsi"/>
          <w:bCs/>
        </w:rPr>
      </w:pPr>
      <w:r w:rsidRPr="00DA3799">
        <w:rPr>
          <w:rFonts w:ascii="Arial Narrow" w:hAnsi="Arial Narrow" w:cstheme="minorHAnsi"/>
          <w:bCs/>
        </w:rPr>
        <w:t>Classroom instruction can proceed as normal however staff and students will be prevented from leaving or attending outside recess.</w:t>
      </w:r>
    </w:p>
    <w:p w14:paraId="1D7EBC40" w14:textId="77777777" w:rsidR="00D124DF" w:rsidRPr="00DA3799" w:rsidRDefault="00D124DF" w:rsidP="00D124DF">
      <w:pPr>
        <w:pStyle w:val="ListParagraph"/>
        <w:numPr>
          <w:ilvl w:val="0"/>
          <w:numId w:val="3"/>
        </w:numPr>
        <w:ind w:left="360"/>
        <w:rPr>
          <w:rFonts w:ascii="Arial Narrow" w:hAnsi="Arial Narrow"/>
        </w:rPr>
      </w:pPr>
      <w:r w:rsidRPr="00DA3799">
        <w:rPr>
          <w:rFonts w:ascii="Arial Narrow" w:hAnsi="Arial Narrow"/>
        </w:rPr>
        <w:t>If required, move students into designated safe areas such as inside rooms with no windows, bathrooms, utility closets or hallways without large windows or doors.</w:t>
      </w:r>
    </w:p>
    <w:p w14:paraId="22089F1F" w14:textId="77777777" w:rsidR="00D124DF" w:rsidRPr="00DA3799" w:rsidRDefault="00D124DF" w:rsidP="00D124DF">
      <w:pPr>
        <w:pStyle w:val="ListParagraph"/>
        <w:numPr>
          <w:ilvl w:val="0"/>
          <w:numId w:val="2"/>
        </w:numPr>
        <w:ind w:left="360"/>
        <w:rPr>
          <w:rFonts w:ascii="Arial Narrow" w:hAnsi="Arial Narrow" w:cstheme="minorHAnsi"/>
          <w:bCs/>
        </w:rPr>
      </w:pPr>
      <w:r w:rsidRPr="00DA3799">
        <w:rPr>
          <w:rFonts w:ascii="Arial Narrow" w:hAnsi="Arial Narrow" w:cstheme="minorHAnsi"/>
          <w:bCs/>
        </w:rPr>
        <w:t xml:space="preserve">Have everyone kneel </w:t>
      </w:r>
      <w:r>
        <w:rPr>
          <w:rFonts w:ascii="Arial Narrow" w:hAnsi="Arial Narrow" w:cstheme="minorHAnsi"/>
          <w:bCs/>
        </w:rPr>
        <w:t xml:space="preserve">down </w:t>
      </w:r>
      <w:r w:rsidRPr="00DA3799">
        <w:rPr>
          <w:rFonts w:ascii="Arial Narrow" w:hAnsi="Arial Narrow" w:cstheme="minorHAnsi"/>
          <w:bCs/>
        </w:rPr>
        <w:t xml:space="preserve">and be ready to cover their heads to protect from debris, if appropriate. </w:t>
      </w:r>
    </w:p>
    <w:p w14:paraId="3FCD20C2" w14:textId="77777777" w:rsidR="00D124DF" w:rsidRPr="00DA3799" w:rsidRDefault="00D124DF" w:rsidP="00D124DF">
      <w:pPr>
        <w:pStyle w:val="ListParagraph"/>
        <w:numPr>
          <w:ilvl w:val="0"/>
          <w:numId w:val="2"/>
        </w:numPr>
        <w:ind w:left="360"/>
        <w:rPr>
          <w:rFonts w:ascii="Arial Narrow" w:hAnsi="Arial Narrow" w:cstheme="minorHAnsi"/>
          <w:bCs/>
        </w:rPr>
      </w:pPr>
      <w:r w:rsidRPr="00DA3799">
        <w:rPr>
          <w:rFonts w:ascii="Arial Narrow" w:hAnsi="Arial Narrow" w:cstheme="minorHAnsi"/>
          <w:bCs/>
        </w:rPr>
        <w:t xml:space="preserve">If outside, teachers will direct students into the nearest school building interior safe area or other appropriate shelter. </w:t>
      </w:r>
    </w:p>
    <w:p w14:paraId="3B6E8AAB" w14:textId="77777777" w:rsidR="00D124DF" w:rsidRPr="00DA3799" w:rsidRDefault="00D124DF" w:rsidP="00D124DF">
      <w:pPr>
        <w:pStyle w:val="ListParagraph"/>
        <w:numPr>
          <w:ilvl w:val="0"/>
          <w:numId w:val="2"/>
        </w:numPr>
        <w:ind w:left="360"/>
        <w:rPr>
          <w:rFonts w:ascii="Arial Narrow" w:hAnsi="Arial Narrow" w:cstheme="minorHAnsi"/>
          <w:bCs/>
        </w:rPr>
      </w:pPr>
      <w:r w:rsidRPr="00DA3799">
        <w:rPr>
          <w:rFonts w:ascii="Arial Narrow" w:hAnsi="Arial Narrow" w:cstheme="minorHAnsi"/>
          <w:bCs/>
        </w:rPr>
        <w:t xml:space="preserve">Move students from mobile classrooms to an interior safe area in a permanent structure. </w:t>
      </w:r>
    </w:p>
    <w:p w14:paraId="1ACA93F2" w14:textId="77777777" w:rsidR="00D124DF" w:rsidRPr="00DA3799" w:rsidRDefault="00D124DF" w:rsidP="00D124DF">
      <w:pPr>
        <w:pStyle w:val="ListParagraph"/>
        <w:numPr>
          <w:ilvl w:val="0"/>
          <w:numId w:val="2"/>
        </w:numPr>
        <w:ind w:left="360"/>
        <w:rPr>
          <w:rFonts w:ascii="Arial Narrow" w:hAnsi="Arial Narrow" w:cstheme="minorHAnsi"/>
          <w:bCs/>
        </w:rPr>
      </w:pPr>
      <w:r w:rsidRPr="00DA3799">
        <w:rPr>
          <w:rFonts w:ascii="Arial Narrow" w:hAnsi="Arial Narrow" w:cstheme="minorHAnsi"/>
          <w:bCs/>
        </w:rPr>
        <w:t xml:space="preserve">For severe weather, if there is no time to get into a building or shelter, attempt to squat or lie low in the nearest ravine, open </w:t>
      </w:r>
      <w:proofErr w:type="gramStart"/>
      <w:r w:rsidRPr="00DA3799">
        <w:rPr>
          <w:rFonts w:ascii="Arial Narrow" w:hAnsi="Arial Narrow" w:cstheme="minorHAnsi"/>
          <w:bCs/>
        </w:rPr>
        <w:t>ditch</w:t>
      </w:r>
      <w:proofErr w:type="gramEnd"/>
      <w:r w:rsidRPr="00DA3799">
        <w:rPr>
          <w:rFonts w:ascii="Arial Narrow" w:hAnsi="Arial Narrow" w:cstheme="minorHAnsi"/>
          <w:bCs/>
        </w:rPr>
        <w:t xml:space="preserve"> or low spot away from trees and power poles.</w:t>
      </w:r>
    </w:p>
    <w:p w14:paraId="689A6BE0" w14:textId="77777777" w:rsidR="00D124DF" w:rsidRPr="00DA3799" w:rsidRDefault="00D124DF" w:rsidP="00D124DF">
      <w:pPr>
        <w:pStyle w:val="ListParagraph"/>
        <w:numPr>
          <w:ilvl w:val="0"/>
          <w:numId w:val="2"/>
        </w:numPr>
        <w:ind w:left="360"/>
        <w:rPr>
          <w:rFonts w:ascii="Arial Narrow" w:hAnsi="Arial Narrow" w:cstheme="minorHAnsi"/>
          <w:bCs/>
        </w:rPr>
      </w:pPr>
      <w:r w:rsidRPr="00DA3799">
        <w:rPr>
          <w:rFonts w:ascii="Arial Narrow" w:hAnsi="Arial Narrow" w:cstheme="minorHAnsi"/>
          <w:bCs/>
        </w:rPr>
        <w:t xml:space="preserve">If movement into the building would expose persons to a hazardous chemical plume, teachers should move to designated outdoor assembly areas upwind or crosswind from the spill. </w:t>
      </w:r>
    </w:p>
    <w:p w14:paraId="07295CBA" w14:textId="77777777" w:rsidR="00D124DF" w:rsidRPr="00DA3799" w:rsidRDefault="00D124DF" w:rsidP="00D124DF">
      <w:pPr>
        <w:pStyle w:val="ListParagraph"/>
        <w:numPr>
          <w:ilvl w:val="0"/>
          <w:numId w:val="2"/>
        </w:numPr>
        <w:ind w:left="360"/>
        <w:rPr>
          <w:rFonts w:ascii="Arial Narrow" w:hAnsi="Arial Narrow" w:cstheme="minorHAnsi"/>
          <w:bCs/>
        </w:rPr>
      </w:pPr>
      <w:r w:rsidRPr="00DA3799">
        <w:rPr>
          <w:rFonts w:ascii="Arial Narrow" w:hAnsi="Arial Narrow" w:cstheme="minorHAnsi"/>
          <w:bCs/>
        </w:rPr>
        <w:t xml:space="preserve">If the fire alarm is activated during a </w:t>
      </w:r>
      <w:r>
        <w:rPr>
          <w:rFonts w:ascii="Arial Narrow" w:hAnsi="Arial Narrow" w:cstheme="minorHAnsi"/>
          <w:bCs/>
        </w:rPr>
        <w:t>shelter in place</w:t>
      </w:r>
      <w:r w:rsidRPr="00DA3799">
        <w:rPr>
          <w:rFonts w:ascii="Arial Narrow" w:hAnsi="Arial Narrow" w:cstheme="minorHAnsi"/>
          <w:bCs/>
        </w:rPr>
        <w:t xml:space="preserve"> DO NOT leave the school unless directed to do by the principal or designate.  </w:t>
      </w:r>
    </w:p>
    <w:p w14:paraId="58D6F1B5" w14:textId="77777777" w:rsidR="00D124DF" w:rsidRPr="00DA3799" w:rsidRDefault="00D124DF" w:rsidP="00D124DF">
      <w:pPr>
        <w:pStyle w:val="ListParagraph"/>
        <w:numPr>
          <w:ilvl w:val="0"/>
          <w:numId w:val="2"/>
        </w:numPr>
        <w:ind w:left="360"/>
        <w:rPr>
          <w:rFonts w:ascii="Arial Narrow" w:hAnsi="Arial Narrow" w:cstheme="minorHAnsi"/>
          <w:bCs/>
        </w:rPr>
      </w:pPr>
      <w:r w:rsidRPr="00DA3799">
        <w:rPr>
          <w:rFonts w:ascii="Arial Narrow" w:hAnsi="Arial Narrow" w:cstheme="minorHAnsi"/>
          <w:bCs/>
        </w:rPr>
        <w:t>An ‘ALL CLEAR’ message will be given in person by the principal or designate once it is safe to exit.</w:t>
      </w:r>
    </w:p>
    <w:p w14:paraId="55B8AFCA" w14:textId="77777777" w:rsidR="00D2661F" w:rsidRDefault="00D124DF"/>
    <w:sectPr w:rsidR="00D2661F" w:rsidSect="00D124DF">
      <w:pgSz w:w="12240" w:h="15840"/>
      <w:pgMar w:top="135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55044"/>
    <w:multiLevelType w:val="hybridMultilevel"/>
    <w:tmpl w:val="5584273E"/>
    <w:lvl w:ilvl="0" w:tplc="46B64A96">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FC2432"/>
    <w:multiLevelType w:val="hybridMultilevel"/>
    <w:tmpl w:val="AD342EE0"/>
    <w:lvl w:ilvl="0" w:tplc="46B64A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275BDA"/>
    <w:multiLevelType w:val="hybridMultilevel"/>
    <w:tmpl w:val="1B0AD8CE"/>
    <w:lvl w:ilvl="0" w:tplc="46B64A96">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DF"/>
    <w:rsid w:val="00374E22"/>
    <w:rsid w:val="00491C32"/>
    <w:rsid w:val="004D78B1"/>
    <w:rsid w:val="00605F61"/>
    <w:rsid w:val="009E5F26"/>
    <w:rsid w:val="00D124DF"/>
    <w:rsid w:val="00D5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87FD"/>
  <w15:chartTrackingRefBased/>
  <w15:docId w15:val="{36BECD12-4ED1-41B7-B86A-34DAF6F6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4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24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24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2533</Characters>
  <Application>Microsoft Office Word</Application>
  <DocSecurity>0</DocSecurity>
  <Lines>21</Lines>
  <Paragraphs>5</Paragraphs>
  <ScaleCrop>false</ScaleCrop>
  <Company>Pembina Trails School Division</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Carriere</dc:creator>
  <cp:keywords/>
  <dc:description/>
  <cp:lastModifiedBy>Lorie Carriere</cp:lastModifiedBy>
  <cp:revision>1</cp:revision>
  <dcterms:created xsi:type="dcterms:W3CDTF">2023-06-22T19:15:00Z</dcterms:created>
  <dcterms:modified xsi:type="dcterms:W3CDTF">2023-06-22T19:16:00Z</dcterms:modified>
</cp:coreProperties>
</file>