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614" w14:textId="77777777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68CA">
        <w:rPr>
          <w:rFonts w:asciiTheme="minorHAnsi" w:hAnsiTheme="minorHAnsi" w:cstheme="minorHAnsi"/>
          <w:b/>
          <w:sz w:val="24"/>
          <w:szCs w:val="24"/>
        </w:rPr>
        <w:t>WHYTE RIDGE SCHOOL PARENT ADVISORY COUNCIL</w:t>
      </w:r>
    </w:p>
    <w:p w14:paraId="7A5205FA" w14:textId="12DC0C57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68CA">
        <w:rPr>
          <w:rFonts w:asciiTheme="minorHAnsi" w:hAnsiTheme="minorHAnsi" w:cstheme="minorHAnsi"/>
          <w:b/>
          <w:sz w:val="24"/>
          <w:szCs w:val="24"/>
        </w:rPr>
        <w:t xml:space="preserve">Monthly Meeting </w:t>
      </w:r>
      <w:r w:rsidRPr="002D68CA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37BC4A6C" w14:textId="77777777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D68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7:00pm February 2, 2025</w:t>
      </w:r>
    </w:p>
    <w:p w14:paraId="3D1FA3F5" w14:textId="0A760C80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68CA">
        <w:rPr>
          <w:rFonts w:asciiTheme="minorHAnsi" w:hAnsiTheme="minorHAnsi" w:cstheme="minorHAnsi"/>
          <w:b/>
          <w:sz w:val="24"/>
          <w:szCs w:val="24"/>
        </w:rPr>
        <w:t>Location:</w:t>
      </w:r>
      <w:r w:rsidRPr="002D68CA">
        <w:rPr>
          <w:rFonts w:asciiTheme="minorHAnsi" w:hAnsiTheme="minorHAnsi" w:cstheme="minorHAnsi"/>
          <w:b/>
          <w:sz w:val="24"/>
          <w:szCs w:val="24"/>
        </w:rPr>
        <w:t xml:space="preserve"> 4</w:t>
      </w:r>
      <w:r w:rsidRPr="002D68CA">
        <w:rPr>
          <w:rFonts w:asciiTheme="minorHAnsi" w:hAnsiTheme="minorHAnsi" w:cstheme="minorHAnsi"/>
          <w:b/>
          <w:sz w:val="24"/>
          <w:szCs w:val="24"/>
        </w:rPr>
        <w:t xml:space="preserve">00 </w:t>
      </w:r>
      <w:proofErr w:type="spellStart"/>
      <w:r w:rsidRPr="002D68CA">
        <w:rPr>
          <w:rFonts w:asciiTheme="minorHAnsi" w:hAnsiTheme="minorHAnsi" w:cstheme="minorHAnsi"/>
          <w:b/>
          <w:sz w:val="24"/>
          <w:szCs w:val="24"/>
        </w:rPr>
        <w:t>Scurfield</w:t>
      </w:r>
      <w:proofErr w:type="spellEnd"/>
      <w:r w:rsidRPr="002D68CA">
        <w:rPr>
          <w:rFonts w:asciiTheme="minorHAnsi" w:hAnsiTheme="minorHAnsi" w:cstheme="minorHAnsi"/>
          <w:b/>
          <w:sz w:val="24"/>
          <w:szCs w:val="24"/>
        </w:rPr>
        <w:t xml:space="preserve"> Blvd</w:t>
      </w:r>
    </w:p>
    <w:p w14:paraId="01E1C41A" w14:textId="77777777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Cs/>
          <w:sz w:val="24"/>
          <w:szCs w:val="24"/>
          <w:lang w:val="en-CA"/>
        </w:rPr>
      </w:pPr>
      <w:r w:rsidRPr="002D68CA">
        <w:rPr>
          <w:rFonts w:asciiTheme="minorHAnsi" w:hAnsiTheme="minorHAnsi" w:cstheme="minorHAnsi"/>
          <w:b/>
          <w:sz w:val="24"/>
          <w:szCs w:val="24"/>
          <w:lang w:val="en-CA"/>
        </w:rPr>
        <w:t xml:space="preserve">Co-Chairs: </w:t>
      </w:r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Sam </w:t>
      </w:r>
      <w:proofErr w:type="spellStart"/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>Lewycky</w:t>
      </w:r>
      <w:proofErr w:type="spellEnd"/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 &amp; Rav </w:t>
      </w:r>
      <w:proofErr w:type="spellStart"/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>Kaler</w:t>
      </w:r>
      <w:proofErr w:type="spellEnd"/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  </w:t>
      </w:r>
    </w:p>
    <w:p w14:paraId="4D2CC19B" w14:textId="77777777" w:rsidR="002D68CA" w:rsidRPr="002D68CA" w:rsidRDefault="002D68CA" w:rsidP="002D68CA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8CA" w:rsidRPr="002D68CA" w14:paraId="67118FDA" w14:textId="77777777" w:rsidTr="002D68CA">
        <w:tc>
          <w:tcPr>
            <w:tcW w:w="3116" w:type="dxa"/>
          </w:tcPr>
          <w:p w14:paraId="538C793C" w14:textId="51C6C79E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Ashton du Plessis</w:t>
            </w:r>
          </w:p>
        </w:tc>
        <w:tc>
          <w:tcPr>
            <w:tcW w:w="3117" w:type="dxa"/>
          </w:tcPr>
          <w:p w14:paraId="4F13CCA3" w14:textId="72CCC7AD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Sam </w:t>
            </w:r>
            <w:proofErr w:type="spellStart"/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Lewycky</w:t>
            </w:r>
            <w:proofErr w:type="spellEnd"/>
          </w:p>
        </w:tc>
        <w:tc>
          <w:tcPr>
            <w:tcW w:w="3117" w:type="dxa"/>
          </w:tcPr>
          <w:p w14:paraId="459E5AE3" w14:textId="09AE3643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Rav </w:t>
            </w:r>
            <w:proofErr w:type="spellStart"/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Kaler</w:t>
            </w:r>
            <w:proofErr w:type="spellEnd"/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 </w:t>
            </w:r>
          </w:p>
        </w:tc>
      </w:tr>
      <w:tr w:rsidR="002D68CA" w:rsidRPr="002D68CA" w14:paraId="2FB5742A" w14:textId="77777777" w:rsidTr="002D68CA">
        <w:tc>
          <w:tcPr>
            <w:tcW w:w="3116" w:type="dxa"/>
          </w:tcPr>
          <w:p w14:paraId="27C892C9" w14:textId="657024F5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Megan Ball</w:t>
            </w:r>
          </w:p>
        </w:tc>
        <w:tc>
          <w:tcPr>
            <w:tcW w:w="3117" w:type="dxa"/>
          </w:tcPr>
          <w:p w14:paraId="54B3F4C5" w14:textId="2E0A40DA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Sarah Rasmussen</w:t>
            </w:r>
          </w:p>
        </w:tc>
        <w:tc>
          <w:tcPr>
            <w:tcW w:w="3117" w:type="dxa"/>
          </w:tcPr>
          <w:p w14:paraId="16C21BE9" w14:textId="661EEA25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Steph Johnson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.  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>Yevehn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 </w:t>
            </w:r>
          </w:p>
        </w:tc>
      </w:tr>
      <w:tr w:rsidR="002D68CA" w:rsidRPr="002D68CA" w14:paraId="1CC8F2B2" w14:textId="77777777" w:rsidTr="002D68CA">
        <w:tc>
          <w:tcPr>
            <w:tcW w:w="3116" w:type="dxa"/>
          </w:tcPr>
          <w:p w14:paraId="5F3643C6" w14:textId="72000381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Cs/>
                <w:sz w:val="28"/>
                <w:szCs w:val="28"/>
                <w:lang w:val="en-CA"/>
              </w:rPr>
              <w:t>Y</w:t>
            </w:r>
            <w:r w:rsidRPr="002D68CA">
              <w:rPr>
                <w:rFonts w:asciiTheme="minorHAnsi" w:hAnsiTheme="minorHAnsi" w:cstheme="minorHAnsi"/>
                <w:bCs/>
                <w:sz w:val="24"/>
                <w:szCs w:val="24"/>
                <w:lang w:val="en-CA"/>
              </w:rPr>
              <w:t xml:space="preserve">evhen </w:t>
            </w:r>
          </w:p>
        </w:tc>
        <w:tc>
          <w:tcPr>
            <w:tcW w:w="3117" w:type="dxa"/>
          </w:tcPr>
          <w:p w14:paraId="3FD2FEF0" w14:textId="74E5E74C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 xml:space="preserve">Heather </w:t>
            </w:r>
            <w:proofErr w:type="spellStart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Bosko</w:t>
            </w:r>
            <w:proofErr w:type="spellEnd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 xml:space="preserve"> (Teams)</w:t>
            </w:r>
          </w:p>
        </w:tc>
        <w:tc>
          <w:tcPr>
            <w:tcW w:w="3117" w:type="dxa"/>
          </w:tcPr>
          <w:p w14:paraId="1C8B0845" w14:textId="7523132F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  <w:proofErr w:type="spellStart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Mariia</w:t>
            </w:r>
            <w:proofErr w:type="spellEnd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 xml:space="preserve"> </w:t>
            </w:r>
            <w:proofErr w:type="spellStart"/>
            <w:proofErr w:type="gramStart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Dymerets</w:t>
            </w:r>
            <w:proofErr w:type="spellEnd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 xml:space="preserve">  (</w:t>
            </w:r>
            <w:proofErr w:type="gramEnd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Teams)</w:t>
            </w:r>
          </w:p>
        </w:tc>
      </w:tr>
      <w:tr w:rsidR="002D68CA" w:rsidRPr="002D68CA" w14:paraId="6EDEAE63" w14:textId="77777777" w:rsidTr="002D68CA">
        <w:tc>
          <w:tcPr>
            <w:tcW w:w="3116" w:type="dxa"/>
          </w:tcPr>
          <w:p w14:paraId="059D0774" w14:textId="54240C88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  <w:proofErr w:type="spellStart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>Praphpreet</w:t>
            </w:r>
            <w:proofErr w:type="spellEnd"/>
            <w:r w:rsidRPr="002D68CA"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  <w:t xml:space="preserve"> Toor (Teams)</w:t>
            </w:r>
          </w:p>
        </w:tc>
        <w:tc>
          <w:tcPr>
            <w:tcW w:w="3117" w:type="dxa"/>
          </w:tcPr>
          <w:p w14:paraId="74339347" w14:textId="77777777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</w:p>
        </w:tc>
        <w:tc>
          <w:tcPr>
            <w:tcW w:w="3117" w:type="dxa"/>
          </w:tcPr>
          <w:p w14:paraId="79A5F616" w14:textId="77777777" w:rsidR="002D68CA" w:rsidRPr="002D68CA" w:rsidRDefault="002D68CA" w:rsidP="002D68CA">
            <w:pPr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val="en-CA"/>
              </w:rPr>
            </w:pPr>
          </w:p>
        </w:tc>
      </w:tr>
    </w:tbl>
    <w:p w14:paraId="5A5AA22F" w14:textId="034A19E9" w:rsidR="002D68CA" w:rsidRPr="002D68CA" w:rsidRDefault="002D68CA" w:rsidP="002D68CA">
      <w:pPr>
        <w:spacing w:line="256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  <w:r w:rsidRPr="002D68CA">
        <w:rPr>
          <w:rFonts w:asciiTheme="minorHAnsi" w:hAnsiTheme="minorHAnsi" w:cstheme="minorHAnsi"/>
          <w:bCs/>
          <w:sz w:val="24"/>
          <w:szCs w:val="24"/>
          <w:lang w:val="en-CA"/>
        </w:rPr>
        <w:t xml:space="preserve">School Team: Mike Weekes, Cindi Tibbs, Ms. Sawchuk (Grade 2) </w:t>
      </w:r>
    </w:p>
    <w:p w14:paraId="4326AD66" w14:textId="77777777" w:rsidR="002D68CA" w:rsidRPr="002D68CA" w:rsidRDefault="002D68CA" w:rsidP="002D68CA">
      <w:pPr>
        <w:spacing w:line="256" w:lineRule="auto"/>
        <w:rPr>
          <w:rFonts w:asciiTheme="minorHAnsi" w:hAnsiTheme="minorHAnsi" w:cstheme="minorHAnsi"/>
          <w:bCs/>
          <w:sz w:val="24"/>
          <w:szCs w:val="24"/>
          <w:lang w:val="en-CA"/>
        </w:rPr>
      </w:pPr>
    </w:p>
    <w:p w14:paraId="490C3EF0" w14:textId="77777777" w:rsidR="002D68CA" w:rsidRPr="002D68CA" w:rsidRDefault="002D68CA" w:rsidP="002D68CA">
      <w:pPr>
        <w:spacing w:line="256" w:lineRule="auto"/>
        <w:rPr>
          <w:rFonts w:asciiTheme="minorHAnsi" w:hAnsiTheme="minorHAnsi"/>
          <w:sz w:val="24"/>
          <w:szCs w:val="24"/>
        </w:rPr>
      </w:pPr>
      <w:r w:rsidRPr="002D68CA">
        <w:rPr>
          <w:rFonts w:asciiTheme="minorHAnsi" w:hAnsiTheme="minorHAnsi" w:cstheme="minorHAnsi"/>
          <w:b/>
          <w:sz w:val="24"/>
          <w:szCs w:val="24"/>
          <w:lang w:val="en-CA"/>
        </w:rPr>
        <w:t xml:space="preserve">Secretary: </w:t>
      </w:r>
      <w:r w:rsidRPr="002D68CA">
        <w:rPr>
          <w:rFonts w:asciiTheme="minorHAnsi" w:hAnsiTheme="minorHAnsi"/>
          <w:sz w:val="24"/>
          <w:szCs w:val="24"/>
        </w:rPr>
        <w:t>Ashton Du Plessis</w:t>
      </w:r>
    </w:p>
    <w:p w14:paraId="75D74FAE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  <w:lang w:val="en-CA"/>
        </w:rPr>
      </w:pPr>
    </w:p>
    <w:tbl>
      <w:tblPr>
        <w:tblStyle w:val="TableGrid"/>
        <w:tblW w:w="9745" w:type="dxa"/>
        <w:tblInd w:w="-5" w:type="dxa"/>
        <w:tblLook w:val="04A0" w:firstRow="1" w:lastRow="0" w:firstColumn="1" w:lastColumn="0" w:noHBand="0" w:noVBand="1"/>
      </w:tblPr>
      <w:tblGrid>
        <w:gridCol w:w="7938"/>
        <w:gridCol w:w="1807"/>
      </w:tblGrid>
      <w:tr w:rsidR="002D68CA" w:rsidRPr="002D68CA" w14:paraId="2AEDB2DE" w14:textId="77777777" w:rsidTr="002D68CA">
        <w:trPr>
          <w:trHeight w:val="354"/>
        </w:trPr>
        <w:tc>
          <w:tcPr>
            <w:tcW w:w="7938" w:type="dxa"/>
            <w:shd w:val="clear" w:color="auto" w:fill="83CAEB" w:themeFill="accent1" w:themeFillTint="66"/>
          </w:tcPr>
          <w:p w14:paraId="6018C5E3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807" w:type="dxa"/>
            <w:shd w:val="clear" w:color="auto" w:fill="83CAEB" w:themeFill="accent1" w:themeFillTint="66"/>
          </w:tcPr>
          <w:p w14:paraId="316C8316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Lead</w:t>
            </w:r>
          </w:p>
        </w:tc>
      </w:tr>
      <w:tr w:rsidR="002D68CA" w:rsidRPr="002D68CA" w14:paraId="5141A8CB" w14:textId="77777777" w:rsidTr="002D68CA">
        <w:trPr>
          <w:trHeight w:val="354"/>
        </w:trPr>
        <w:tc>
          <w:tcPr>
            <w:tcW w:w="7938" w:type="dxa"/>
          </w:tcPr>
          <w:p w14:paraId="71D6EFD3" w14:textId="77777777" w:rsidR="002D68CA" w:rsidRPr="002D68CA" w:rsidRDefault="002D68CA" w:rsidP="0067389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Approval of Agenda </w:t>
            </w:r>
            <w:r w:rsidRPr="002D68CA">
              <w:rPr>
                <w:rFonts w:asciiTheme="minorHAnsi" w:hAnsiTheme="minorHAnsi"/>
                <w:b/>
                <w:bCs/>
                <w:sz w:val="24"/>
                <w:szCs w:val="24"/>
              </w:rPr>
              <w:t>&amp; Minutes from last meeting</w:t>
            </w:r>
          </w:p>
          <w:p w14:paraId="714F940F" w14:textId="77777777" w:rsidR="002D68CA" w:rsidRPr="002D68CA" w:rsidRDefault="002D68CA" w:rsidP="0067389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68CA">
              <w:rPr>
                <w:rFonts w:asciiTheme="minorHAnsi" w:hAnsiTheme="minorHAnsi"/>
                <w:color w:val="000000"/>
                <w:sz w:val="24"/>
                <w:szCs w:val="24"/>
              </w:rPr>
              <w:t>Motion to approve December 2024 minutes</w:t>
            </w:r>
          </w:p>
          <w:p w14:paraId="4842499B" w14:textId="64513A6C" w:rsidR="002D68CA" w:rsidRPr="002D68CA" w:rsidRDefault="002D68CA" w:rsidP="0067389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68C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Moved by: Megan </w:t>
            </w:r>
          </w:p>
          <w:p w14:paraId="2A38DDB3" w14:textId="16470D12" w:rsidR="002D68CA" w:rsidRPr="002D68CA" w:rsidRDefault="002D68CA" w:rsidP="0067389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D68C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Second: Steph </w:t>
            </w:r>
          </w:p>
          <w:p w14:paraId="7BF3BA3F" w14:textId="492362E5" w:rsidR="002D68CA" w:rsidRPr="002D68CA" w:rsidRDefault="002D68CA" w:rsidP="0067389B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D68CA">
              <w:rPr>
                <w:rFonts w:asciiTheme="minorHAnsi" w:hAnsiTheme="minorHAnsi"/>
                <w:color w:val="000000"/>
                <w:sz w:val="24"/>
                <w:szCs w:val="24"/>
              </w:rPr>
              <w:t>Carries</w:t>
            </w:r>
          </w:p>
        </w:tc>
        <w:tc>
          <w:tcPr>
            <w:tcW w:w="1807" w:type="dxa"/>
          </w:tcPr>
          <w:p w14:paraId="503D0DA7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Rav/Sam</w:t>
            </w:r>
          </w:p>
        </w:tc>
      </w:tr>
      <w:tr w:rsidR="002D68CA" w:rsidRPr="002D68CA" w14:paraId="6B58B480" w14:textId="77777777" w:rsidTr="002D68CA">
        <w:trPr>
          <w:trHeight w:val="335"/>
        </w:trPr>
        <w:tc>
          <w:tcPr>
            <w:tcW w:w="7938" w:type="dxa"/>
          </w:tcPr>
          <w:p w14:paraId="74EFD049" w14:textId="77777777" w:rsidR="002D68CA" w:rsidRP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Co-Chair’s Report</w:t>
            </w:r>
          </w:p>
          <w:p w14:paraId="2F1685D1" w14:textId="77777777" w:rsidR="002D68CA" w:rsidRPr="002D68CA" w:rsidRDefault="002D68CA" w:rsidP="002D68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Fall Fundraiser</w:t>
            </w:r>
          </w:p>
          <w:p w14:paraId="0E18822A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Quick recap – we net just under $8K from the cookie dough fundraiser</w:t>
            </w:r>
          </w:p>
          <w:p w14:paraId="5D463390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In the last meeting we made a motion to allocate a total of $8,000 towards the outdoor space. </w:t>
            </w:r>
          </w:p>
          <w:p w14:paraId="6934FEE4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We had an opening balance in our restricted fund (which is determined was going to be used for the outdoor space of $1,700.15) therefore the amount required to be allocated from the fall fundraiser was $6,299.85</w:t>
            </w:r>
          </w:p>
          <w:p w14:paraId="3CCF1762" w14:textId="681B9AD1" w:rsidR="002D68CA" w:rsidRPr="002D68CA" w:rsidRDefault="002D68CA" w:rsidP="002D68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Teacher Appreciation Week (February 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 1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6FC0D261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Set by the province to be next week</w:t>
            </w:r>
          </w:p>
          <w:p w14:paraId="5353D3E4" w14:textId="00BA5D7C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We went ahead and reached out to parents via social media (Instagram and FB page) to see if there were any parents that wanted to donate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m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orton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gift cards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 or money specifically for the appreciation week – got a couple of donations.</w:t>
            </w:r>
          </w:p>
          <w:p w14:paraId="51F4A705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We received a very generous donation from Sarah R’s parents – a cheque for $300 that will be used for this week. </w:t>
            </w:r>
          </w:p>
          <w:p w14:paraId="31B858D0" w14:textId="08A11A71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Monday – Tea/Coffee and cookies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33EFEB" w14:textId="77777777" w:rsidR="002D68CA" w:rsidRPr="002D68CA" w:rsidRDefault="002D68CA" w:rsidP="002D68CA">
            <w:pPr>
              <w:pStyle w:val="ListParagraph"/>
              <w:numPr>
                <w:ilvl w:val="2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Have left over boxes of cookie dough – get a few volunteers to bake some cookies next weekend. </w:t>
            </w:r>
          </w:p>
          <w:p w14:paraId="5A22A712" w14:textId="23C5A43E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Thursday – Pizza Lunch/Drinks/Salad for staff</w:t>
            </w:r>
          </w:p>
          <w:p w14:paraId="3212196D" w14:textId="77777777" w:rsidR="002D68CA" w:rsidRPr="002D68CA" w:rsidRDefault="002D68CA" w:rsidP="002D68CA">
            <w:pPr>
              <w:pStyle w:val="ListParagraph"/>
              <w:numPr>
                <w:ilvl w:val="2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Going to use Dominos (owe us 15 large pizzas for free from the Hot lunch issues)</w:t>
            </w:r>
          </w:p>
          <w:p w14:paraId="7B66421C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Thank </w:t>
            </w:r>
            <w:proofErr w:type="gramStart"/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you cards</w:t>
            </w:r>
            <w:proofErr w:type="gramEnd"/>
          </w:p>
          <w:p w14:paraId="3ADC2B89" w14:textId="0837AF99" w:rsidR="002D68CA" w:rsidRPr="002D68CA" w:rsidRDefault="002D68CA" w:rsidP="002D68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Bus drivers, crossing guards, lunch supervisors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also to be included </w:t>
            </w:r>
          </w:p>
          <w:p w14:paraId="0490A9CF" w14:textId="77777777" w:rsidR="002D68CA" w:rsidRPr="002D68CA" w:rsidRDefault="002D68CA" w:rsidP="002D68CA">
            <w:pPr>
              <w:ind w:left="10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9B2AF6" w14:textId="77777777" w:rsidR="002D68CA" w:rsidRPr="002D68CA" w:rsidRDefault="002D68CA" w:rsidP="002D68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  <w:p w14:paraId="74CC0367" w14:textId="7777777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Attended the Kindergarten Open House – held for parents, had a table set up with some flyers</w:t>
            </w:r>
          </w:p>
          <w:p w14:paraId="51AB76E2" w14:textId="6FB8F907" w:rsidR="002D68CA" w:rsidRPr="002D68CA" w:rsidRDefault="002D68CA" w:rsidP="002D68CA">
            <w:pPr>
              <w:pStyle w:val="ListParagraph"/>
              <w:numPr>
                <w:ilvl w:val="1"/>
                <w:numId w:val="2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Received a funding cheque from the school division. Every year, they provide PAC with $375 and in the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past,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 this was typically put towards the purchase of dual language books for the library. </w:t>
            </w:r>
          </w:p>
          <w:p w14:paraId="1E40EB0E" w14:textId="77777777" w:rsidR="002D68CA" w:rsidRPr="002D68CA" w:rsidRDefault="002D68CA" w:rsidP="002D68CA">
            <w:pPr>
              <w:pStyle w:val="ListParagraph"/>
              <w:ind w:left="14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212A98" w14:textId="77777777" w:rsid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Motion to use $375 PAC Initiative from the School Division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on Dual Language Books for the school library</w:t>
            </w:r>
          </w:p>
          <w:p w14:paraId="7F274DB3" w14:textId="775E0530" w:rsidR="002D68CA" w:rsidRP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Moved by: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 Sarah </w:t>
            </w:r>
          </w:p>
          <w:p w14:paraId="4DF32EF8" w14:textId="4DE26F1C" w:rsidR="002D68CA" w:rsidRP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Second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 Megan </w:t>
            </w:r>
          </w:p>
          <w:p w14:paraId="51608158" w14:textId="77777777" w:rsidR="002D68CA" w:rsidRDefault="002D68CA" w:rsidP="002D68C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Carried</w:t>
            </w: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432E249" w14:textId="77777777" w:rsidR="002D68CA" w:rsidRDefault="002D68CA" w:rsidP="002D68C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F54784" w14:textId="761572F4" w:rsidR="002D68CA" w:rsidRPr="002D68CA" w:rsidRDefault="002D68CA" w:rsidP="002D68C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02C56FA5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Rav/Sam</w:t>
            </w:r>
          </w:p>
        </w:tc>
      </w:tr>
      <w:tr w:rsidR="002D68CA" w:rsidRPr="002D68CA" w14:paraId="587A3DBF" w14:textId="77777777" w:rsidTr="002D68CA">
        <w:trPr>
          <w:trHeight w:val="371"/>
        </w:trPr>
        <w:tc>
          <w:tcPr>
            <w:tcW w:w="7938" w:type="dxa"/>
          </w:tcPr>
          <w:p w14:paraId="2191F40B" w14:textId="77777777" w:rsidR="002D68CA" w:rsidRPr="002D68CA" w:rsidRDefault="002D68CA" w:rsidP="0067389B">
            <w:pPr>
              <w:rPr>
                <w:rStyle w:val="Strong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D68CA">
              <w:rPr>
                <w:rStyle w:val="Strong"/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Administration Report</w:t>
            </w:r>
          </w:p>
          <w:p w14:paraId="5C082ADE" w14:textId="77777777" w:rsidR="002D68CA" w:rsidRDefault="002D68CA" w:rsidP="002D68CA">
            <w:p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  <w:p w14:paraId="6C8A972B" w14:textId="0CEC1224" w:rsidR="002D68CA" w:rsidRP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Assembly on Jan 24 about peer pressure, bullying and citizenship</w:t>
            </w:r>
          </w:p>
          <w:p w14:paraId="4A0CEDFC" w14:textId="2A99E81D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A few recess incidents – importance of common language, building routines and communication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– how to seek out adult support, ownership of your part of the problem, language on how to give and receive an apology</w:t>
            </w:r>
          </w:p>
          <w:p w14:paraId="27617802" w14:textId="7146881F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sand, pebble, rock problem</w:t>
            </w:r>
          </w:p>
          <w:p w14:paraId="2D292534" w14:textId="57FC4941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diversity equity and inclusion conversation – what does that look like in the classroom – equal opportunities and actions have consequences</w:t>
            </w:r>
          </w:p>
          <w:p w14:paraId="18DAD1A6" w14:textId="0FEA737A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lots of extracurricular – run club, indoor track, student action club, choir, cribbage, chess, </w:t>
            </w:r>
          </w:p>
          <w:p w14:paraId="09759120" w14:textId="0DF1D6FB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Kindergarten open house last Thursday with about 60 families </w:t>
            </w:r>
          </w:p>
          <w:p w14:paraId="0AEBDDD6" w14:textId="082B240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Some staffing changes with teachers coming to/from mat leave</w:t>
            </w:r>
          </w:p>
          <w:p w14:paraId="24AC8C87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Grade level teams continue to meet weekly for planning, assessment and goals</w:t>
            </w:r>
          </w:p>
          <w:p w14:paraId="50236AD9" w14:textId="73CB486F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EDSBY </w:t>
            </w: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transition – division is trying to minimize the platforms that staff and families </w:t>
            </w:r>
            <w:proofErr w:type="gramStart"/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have to</w:t>
            </w:r>
            <w:proofErr w:type="gramEnd"/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use </w:t>
            </w:r>
          </w:p>
          <w:p w14:paraId="3B4B517D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 xml:space="preserve">My Ride App – parents encouraged to ensure their notifications are turned on </w:t>
            </w:r>
          </w:p>
          <w:p w14:paraId="4D4F4355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School has been given an extra bus to lower some of the numbers on busses </w:t>
            </w:r>
          </w:p>
          <w:p w14:paraId="441375DF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Current enrollment – 613 students with new students coming every day</w:t>
            </w:r>
          </w:p>
          <w:p w14:paraId="1D2413C6" w14:textId="50861D00" w:rsidR="002D68CA" w:rsidRP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Verification reports for next year have been sent home to plan for next year</w:t>
            </w:r>
          </w:p>
          <w:p w14:paraId="077EEA21" w14:textId="7E1245AC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J</w:t>
            </w: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anuary 31 PD – Diversity, Equity and Inclusion and Structured Literacy initiatives </w:t>
            </w:r>
          </w:p>
          <w:p w14:paraId="7A066A1D" w14:textId="2F43E37A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Busy month with plans for I love to Read, Festival du Voyageur and Indigenous initiatives </w:t>
            </w:r>
          </w:p>
          <w:p w14:paraId="64769500" w14:textId="2AC4D6AB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Indigenous Education focus particularly in Phys Ed. The goal will be to have more Phys Ed classes outside (up to 1/3) </w:t>
            </w:r>
          </w:p>
          <w:p w14:paraId="7EE83245" w14:textId="7FE9BF65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Looking at a “soft start” for the school day next year</w:t>
            </w:r>
          </w:p>
          <w:p w14:paraId="2495A193" w14:textId="69D22FD0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Tri – Conferences March 6 – plan to be more of a Celebration of Learning</w:t>
            </w:r>
          </w:p>
          <w:p w14:paraId="5ABF48FB" w14:textId="6E365051" w:rsidR="002D68CA" w:rsidRP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Nutrition Grant funding has been able to be used for Lunch Coordinator to support bringing snacks to the class </w:t>
            </w:r>
          </w:p>
          <w:p w14:paraId="2FC70D3E" w14:textId="77777777" w:rsidR="002D68CA" w:rsidRDefault="002D68CA" w:rsidP="0067389B">
            <w:pPr>
              <w:rPr>
                <w:rStyle w:val="Strong"/>
              </w:rPr>
            </w:pPr>
          </w:p>
          <w:p w14:paraId="14F82C26" w14:textId="77777777" w:rsidR="002D68CA" w:rsidRPr="002D68CA" w:rsidRDefault="002D68CA" w:rsidP="0067389B">
            <w:pPr>
              <w:rPr>
                <w:rStyle w:val="Strong"/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14:paraId="5980983F" w14:textId="0E348F0D" w:rsidR="002D68CA" w:rsidRPr="002D68CA" w:rsidRDefault="002D68CA" w:rsidP="0067389B">
            <w:pPr>
              <w:rPr>
                <w:rStyle w:val="Strong"/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2D68CA">
              <w:rPr>
                <w:rStyle w:val="Strong"/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Grade 2 Team Report </w:t>
            </w:r>
          </w:p>
          <w:p w14:paraId="43787F12" w14:textId="77777777" w:rsidR="002D68CA" w:rsidRP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</w:pPr>
            <w:r w:rsidRPr="002D68CA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B</w:t>
            </w:r>
            <w:r w:rsidRPr="002D68CA">
              <w:rPr>
                <w:rFonts w:asciiTheme="minorHAnsi" w:hAnsiTheme="minorHAnsi"/>
                <w:sz w:val="24"/>
                <w:szCs w:val="24"/>
              </w:rPr>
              <w:t>usy month with I Love to Read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Mrs. Munro in the Library has put together activity challenges for teachers to take out </w:t>
            </w:r>
          </w:p>
          <w:p w14:paraId="276A0FC4" w14:textId="77777777" w:rsidR="002D68CA" w:rsidRP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Field trip to Fort Whyte for Winter Fun Day </w:t>
            </w:r>
          </w:p>
          <w:p w14:paraId="713667E8" w14:textId="77777777" w:rsid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2D68CA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Grade level PLC learning about UFLI </w:t>
            </w:r>
          </w:p>
          <w:p w14:paraId="45118F1C" w14:textId="0B32D80D" w:rsidR="002D68CA" w:rsidRPr="002D68CA" w:rsidRDefault="002D68CA" w:rsidP="002D68CA">
            <w:pPr>
              <w:ind w:left="36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14:paraId="39414DBA" w14:textId="7B3E6C7B" w:rsidR="002D68CA" w:rsidRP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t xml:space="preserve">   </w:t>
            </w: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Mike/Cyndi</w:t>
            </w:r>
          </w:p>
          <w:p w14:paraId="21093CFE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5AA46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A22B01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7EFAFA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F28CA1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FA1FFA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B14F8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19C5A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198480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109E2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0412E6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A2E2C6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3F9F6B22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175E4314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310A97F9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698FCF55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415FC7E4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794760E9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21E2C81A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27D78B66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3E57967F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46DFDDAD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06699D50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44F7334F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51EBCFD0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5CFEC287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3B30EECF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286A3893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483AD7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4130E885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37735388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7CA48040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1A4EE6F2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432D750B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2DBC162B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7AAD0260" w14:textId="77777777" w:rsidR="002D68CA" w:rsidRDefault="002D68CA" w:rsidP="0067389B">
            <w:pPr>
              <w:jc w:val="center"/>
              <w:rPr>
                <w:rFonts w:cstheme="minorHAnsi"/>
              </w:rPr>
            </w:pPr>
          </w:p>
          <w:p w14:paraId="6EB466E4" w14:textId="77777777" w:rsidR="002D68CA" w:rsidRDefault="002D68CA" w:rsidP="002D68CA">
            <w:pPr>
              <w:rPr>
                <w:rFonts w:cstheme="minorHAnsi"/>
              </w:rPr>
            </w:pPr>
          </w:p>
          <w:p w14:paraId="7D283BF2" w14:textId="77777777" w:rsid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8ABF33" w14:textId="77777777" w:rsidR="002D68CA" w:rsidRDefault="002D68CA" w:rsidP="002D68CA">
            <w:pPr>
              <w:rPr>
                <w:rFonts w:cstheme="minorHAnsi"/>
              </w:rPr>
            </w:pPr>
          </w:p>
          <w:p w14:paraId="625ECEC8" w14:textId="77777777" w:rsid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A51D4" w14:textId="77777777" w:rsid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ABF246" w14:textId="6A2FC44B" w:rsidR="002D68CA" w:rsidRP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Mrs. </w:t>
            </w:r>
            <w:proofErr w:type="spellStart"/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Sawchuck</w:t>
            </w:r>
            <w:proofErr w:type="spellEnd"/>
          </w:p>
        </w:tc>
      </w:tr>
      <w:tr w:rsidR="002D68CA" w:rsidRPr="002D68CA" w14:paraId="3F744FD4" w14:textId="77777777" w:rsidTr="002D68CA">
        <w:trPr>
          <w:trHeight w:val="1324"/>
        </w:trPr>
        <w:tc>
          <w:tcPr>
            <w:tcW w:w="7938" w:type="dxa"/>
          </w:tcPr>
          <w:p w14:paraId="649FABD1" w14:textId="77777777" w:rsidR="002D68CA" w:rsidRP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 Reports</w:t>
            </w:r>
          </w:p>
          <w:p w14:paraId="5C8F4C30" w14:textId="77777777" w:rsidR="002D68CA" w:rsidRDefault="002D68CA" w:rsidP="002D68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Hot Lunches</w:t>
            </w:r>
          </w:p>
          <w:p w14:paraId="6313AF39" w14:textId="367A8738" w:rsid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January went well – profit of $651.25</w:t>
            </w:r>
          </w:p>
          <w:p w14:paraId="0DC93BDA" w14:textId="62065358" w:rsidR="002D68CA" w:rsidRP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 for what to do when kids are away on pizza day</w:t>
            </w:r>
          </w:p>
          <w:p w14:paraId="6584E9B3" w14:textId="77777777" w:rsidR="002D68CA" w:rsidRDefault="002D68CA" w:rsidP="002D68C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Spring Fundraiser/Community event</w:t>
            </w:r>
          </w:p>
          <w:p w14:paraId="006AB06C" w14:textId="24D49B01" w:rsidR="002D68CA" w:rsidRPr="002D68CA" w:rsidRDefault="002D68CA" w:rsidP="002D68C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Spring Dance vs. carnival? </w:t>
            </w:r>
          </w:p>
        </w:tc>
        <w:tc>
          <w:tcPr>
            <w:tcW w:w="1807" w:type="dxa"/>
          </w:tcPr>
          <w:p w14:paraId="17FED0B1" w14:textId="77777777" w:rsidR="002D68CA" w:rsidRPr="002D68CA" w:rsidRDefault="002D68CA" w:rsidP="006738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8C549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Megan</w:t>
            </w:r>
          </w:p>
          <w:p w14:paraId="34CB952F" w14:textId="77777777" w:rsid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E7DBE" w14:textId="77777777" w:rsidR="002D68CA" w:rsidRDefault="002D68CA" w:rsidP="002D68C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D53C39" w14:textId="42378DFA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All</w:t>
            </w:r>
          </w:p>
        </w:tc>
      </w:tr>
      <w:tr w:rsidR="002D68CA" w:rsidRPr="002D68CA" w14:paraId="5695260B" w14:textId="77777777" w:rsidTr="002D68CA">
        <w:trPr>
          <w:trHeight w:val="317"/>
        </w:trPr>
        <w:tc>
          <w:tcPr>
            <w:tcW w:w="7938" w:type="dxa"/>
          </w:tcPr>
          <w:p w14:paraId="5F087F27" w14:textId="77777777" w:rsid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Financial Update</w:t>
            </w:r>
          </w:p>
          <w:p w14:paraId="6C27567F" w14:textId="387BDFEB" w:rsidR="002D68CA" w:rsidRPr="002D68CA" w:rsidRDefault="002D68CA" w:rsidP="006738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See Attached Report </w:t>
            </w:r>
          </w:p>
        </w:tc>
        <w:tc>
          <w:tcPr>
            <w:tcW w:w="1807" w:type="dxa"/>
          </w:tcPr>
          <w:p w14:paraId="3C2E4836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Rav</w:t>
            </w:r>
          </w:p>
        </w:tc>
      </w:tr>
      <w:tr w:rsidR="002D68CA" w:rsidRPr="002D68CA" w14:paraId="247DC4F4" w14:textId="77777777" w:rsidTr="002D68CA">
        <w:trPr>
          <w:trHeight w:val="335"/>
        </w:trPr>
        <w:tc>
          <w:tcPr>
            <w:tcW w:w="7938" w:type="dxa"/>
          </w:tcPr>
          <w:p w14:paraId="13BD4163" w14:textId="77777777" w:rsid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</w:p>
          <w:p w14:paraId="3C81FE06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No update on Outdoor Classroom 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– project likely not to be done this school year</w:t>
            </w:r>
          </w:p>
          <w:p w14:paraId="61FB0BC9" w14:textId="2861AECC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Next step for Outdoor Classroom </w:t>
            </w: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is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for Mike </w:t>
            </w:r>
            <w:r w:rsidRPr="002D68CA"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to</w:t>
            </w: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contact companies to draw up plans </w:t>
            </w:r>
          </w:p>
          <w:p w14:paraId="77001587" w14:textId="77777777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Cyndi will continue looking into swings </w:t>
            </w:r>
          </w:p>
          <w:p w14:paraId="0E0C8F75" w14:textId="5EDD1E46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PAC concerns on how to spend money we are fundraising for on the students who are at school this year</w:t>
            </w:r>
          </w:p>
          <w:p w14:paraId="2048B401" w14:textId="02C31703" w:rsid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>Question to Admin on what Lunch Program fees are used for</w:t>
            </w:r>
          </w:p>
          <w:p w14:paraId="3B992D2C" w14:textId="771D137F" w:rsidR="002D68CA" w:rsidRPr="002D68CA" w:rsidRDefault="002D68CA" w:rsidP="002D68CA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6 new lunch supervisors recently hired </w:t>
            </w:r>
          </w:p>
          <w:p w14:paraId="45B5846F" w14:textId="77777777" w:rsid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E15973" w14:textId="77777777" w:rsidR="002D68CA" w:rsidRP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0A31685F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Everyone</w:t>
            </w:r>
          </w:p>
        </w:tc>
      </w:tr>
      <w:tr w:rsidR="002D68CA" w:rsidRPr="002D68CA" w14:paraId="0078AEA0" w14:textId="77777777" w:rsidTr="002D68CA">
        <w:trPr>
          <w:trHeight w:val="335"/>
        </w:trPr>
        <w:tc>
          <w:tcPr>
            <w:tcW w:w="7938" w:type="dxa"/>
          </w:tcPr>
          <w:p w14:paraId="07F98036" w14:textId="77777777" w:rsidR="002D68CA" w:rsidRPr="002D68CA" w:rsidRDefault="002D68CA" w:rsidP="0067389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 Camera Session </w:t>
            </w:r>
          </w:p>
        </w:tc>
        <w:tc>
          <w:tcPr>
            <w:tcW w:w="1807" w:type="dxa"/>
          </w:tcPr>
          <w:p w14:paraId="09B85A9B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>PAC Members</w:t>
            </w:r>
          </w:p>
        </w:tc>
      </w:tr>
    </w:tbl>
    <w:p w14:paraId="30CFDA16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30EE4D0B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4636"/>
        <w:gridCol w:w="5238"/>
      </w:tblGrid>
      <w:tr w:rsidR="002D68CA" w:rsidRPr="002D68CA" w14:paraId="244DBBD1" w14:textId="77777777" w:rsidTr="0067389B">
        <w:trPr>
          <w:trHeight w:val="329"/>
        </w:trPr>
        <w:tc>
          <w:tcPr>
            <w:tcW w:w="4636" w:type="dxa"/>
            <w:shd w:val="clear" w:color="auto" w:fill="83CAEB" w:themeFill="accent1" w:themeFillTint="66"/>
          </w:tcPr>
          <w:p w14:paraId="410E762D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Next Meeting Date</w:t>
            </w:r>
          </w:p>
        </w:tc>
        <w:tc>
          <w:tcPr>
            <w:tcW w:w="5238" w:type="dxa"/>
            <w:shd w:val="clear" w:color="auto" w:fill="83CAEB" w:themeFill="accent1" w:themeFillTint="66"/>
          </w:tcPr>
          <w:p w14:paraId="62D87001" w14:textId="77777777" w:rsidR="002D68CA" w:rsidRPr="002D68CA" w:rsidRDefault="002D68CA" w:rsidP="0067389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2D68CA" w:rsidRPr="002D68CA" w14:paraId="676ADC0B" w14:textId="77777777" w:rsidTr="0067389B">
        <w:trPr>
          <w:trHeight w:val="295"/>
        </w:trPr>
        <w:tc>
          <w:tcPr>
            <w:tcW w:w="4636" w:type="dxa"/>
          </w:tcPr>
          <w:p w14:paraId="552B1884" w14:textId="77777777" w:rsidR="002D68CA" w:rsidRPr="002D68CA" w:rsidRDefault="002D68CA" w:rsidP="006738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68CA">
              <w:rPr>
                <w:rFonts w:asciiTheme="minorHAnsi" w:hAnsiTheme="minorHAnsi" w:cstheme="minorHAnsi"/>
                <w:sz w:val="24"/>
                <w:szCs w:val="24"/>
              </w:rPr>
              <w:t xml:space="preserve">Wednesday, March 5th at 7pm </w:t>
            </w:r>
          </w:p>
        </w:tc>
        <w:tc>
          <w:tcPr>
            <w:tcW w:w="5238" w:type="dxa"/>
          </w:tcPr>
          <w:p w14:paraId="715866C1" w14:textId="77777777" w:rsidR="002D68CA" w:rsidRPr="002D68CA" w:rsidRDefault="002D68CA" w:rsidP="0067389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D68C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Library </w:t>
            </w:r>
          </w:p>
        </w:tc>
      </w:tr>
    </w:tbl>
    <w:p w14:paraId="09887B6D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53F3A783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456E3F28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3179B0F5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24866F29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54634EA9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00CD9046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69248FF7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3AB3DBF6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210A3A85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2073C51A" w14:textId="77777777" w:rsidR="002D68CA" w:rsidRPr="002D68CA" w:rsidRDefault="002D68CA" w:rsidP="002D68CA">
      <w:pPr>
        <w:rPr>
          <w:rFonts w:asciiTheme="minorHAnsi" w:hAnsiTheme="minorHAnsi" w:cstheme="minorHAnsi"/>
          <w:sz w:val="24"/>
          <w:szCs w:val="24"/>
        </w:rPr>
      </w:pPr>
    </w:p>
    <w:p w14:paraId="145D468C" w14:textId="77777777" w:rsidR="002D68CA" w:rsidRPr="002D68CA" w:rsidRDefault="002D68CA" w:rsidP="002D68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682301" w14:textId="77777777" w:rsidR="002D68CA" w:rsidRPr="002D68CA" w:rsidRDefault="002D68CA" w:rsidP="002D68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B13B568" w14:textId="77777777" w:rsidR="002D68CA" w:rsidRPr="002D68CA" w:rsidRDefault="002D68CA" w:rsidP="002D68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E231AAB" w14:textId="77777777" w:rsidR="002D68CA" w:rsidRPr="002D68CA" w:rsidRDefault="002D68CA" w:rsidP="002D68C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F3A8D2" w14:textId="77777777" w:rsidR="00324514" w:rsidRPr="002D68CA" w:rsidRDefault="00324514">
      <w:pPr>
        <w:rPr>
          <w:rFonts w:asciiTheme="minorHAnsi" w:hAnsiTheme="minorHAnsi"/>
          <w:sz w:val="24"/>
          <w:szCs w:val="24"/>
        </w:rPr>
      </w:pPr>
    </w:p>
    <w:sectPr w:rsidR="00324514" w:rsidRPr="002D68CA" w:rsidSect="002D68CA">
      <w:headerReference w:type="default" r:id="rId5"/>
      <w:pgSz w:w="12240" w:h="15840"/>
      <w:pgMar w:top="1134" w:right="1440" w:bottom="1440" w:left="144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0C15" w14:textId="77777777" w:rsidR="00000000" w:rsidRDefault="00000000">
    <w:pPr>
      <w:pStyle w:val="Header"/>
    </w:pPr>
    <w:r w:rsidRPr="00C70263">
      <w:rPr>
        <w:noProof/>
      </w:rPr>
      <w:drawing>
        <wp:inline distT="0" distB="0" distL="0" distR="0" wp14:anchorId="18146888" wp14:editId="61FAD95C">
          <wp:extent cx="3791479" cy="733527"/>
          <wp:effectExtent l="0" t="0" r="0" b="9525"/>
          <wp:docPr id="8571201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201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1479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7882E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5590"/>
    <w:multiLevelType w:val="hybridMultilevel"/>
    <w:tmpl w:val="F82660B0"/>
    <w:lvl w:ilvl="0" w:tplc="AEFEEA5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B0513"/>
    <w:multiLevelType w:val="hybridMultilevel"/>
    <w:tmpl w:val="6D9A2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C0E"/>
    <w:multiLevelType w:val="hybridMultilevel"/>
    <w:tmpl w:val="06984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764C8"/>
    <w:multiLevelType w:val="hybridMultilevel"/>
    <w:tmpl w:val="7F22A95C"/>
    <w:lvl w:ilvl="0" w:tplc="D63692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15DA"/>
    <w:multiLevelType w:val="hybridMultilevel"/>
    <w:tmpl w:val="F30467BA"/>
    <w:lvl w:ilvl="0" w:tplc="2CB23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36666"/>
    <w:multiLevelType w:val="hybridMultilevel"/>
    <w:tmpl w:val="3CA28B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208139">
    <w:abstractNumId w:val="2"/>
  </w:num>
  <w:num w:numId="2" w16cid:durableId="15693044">
    <w:abstractNumId w:val="5"/>
  </w:num>
  <w:num w:numId="3" w16cid:durableId="54360839">
    <w:abstractNumId w:val="1"/>
  </w:num>
  <w:num w:numId="4" w16cid:durableId="515389739">
    <w:abstractNumId w:val="0"/>
  </w:num>
  <w:num w:numId="5" w16cid:durableId="778378380">
    <w:abstractNumId w:val="3"/>
  </w:num>
  <w:num w:numId="6" w16cid:durableId="1608661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CA"/>
    <w:rsid w:val="00144D9C"/>
    <w:rsid w:val="002D68CA"/>
    <w:rsid w:val="00324514"/>
    <w:rsid w:val="003C7232"/>
    <w:rsid w:val="006209C7"/>
    <w:rsid w:val="00A60436"/>
    <w:rsid w:val="00C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69FD9"/>
  <w15:chartTrackingRefBased/>
  <w15:docId w15:val="{5BD4DB5E-616F-1544-9D81-AB6691FC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CA"/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8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8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8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8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8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8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68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8CA"/>
    <w:rPr>
      <w:rFonts w:ascii="Calibri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2D6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du Plessis</dc:creator>
  <cp:keywords/>
  <dc:description/>
  <cp:lastModifiedBy>Ashton du Plessis</cp:lastModifiedBy>
  <cp:revision>1</cp:revision>
  <dcterms:created xsi:type="dcterms:W3CDTF">2025-02-06T00:13:00Z</dcterms:created>
  <dcterms:modified xsi:type="dcterms:W3CDTF">2025-02-06T02:53:00Z</dcterms:modified>
</cp:coreProperties>
</file>